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04328349259143b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7B" w:rsidRPr="008261B7" w:rsidRDefault="008261B7" w:rsidP="0010677B">
      <w:pPr>
        <w:autoSpaceDE w:val="0"/>
        <w:autoSpaceDN w:val="0"/>
        <w:adjustRightInd w:val="0"/>
      </w:pPr>
      <w:r w:rsidRPr="008261B7">
        <w:rPr>
          <w:b/>
          <w:bCs/>
        </w:rPr>
        <w:t>East</w:t>
      </w:r>
      <w:r w:rsidR="0010677B" w:rsidRPr="008261B7">
        <w:rPr>
          <w:b/>
          <w:bCs/>
        </w:rPr>
        <w:t xml:space="preserve"> Area Planning Committee </w:t>
      </w:r>
      <w:r w:rsidR="0010677B" w:rsidRPr="008261B7">
        <w:rPr>
          <w:b/>
          <w:bCs/>
        </w:rPr>
        <w:tab/>
      </w:r>
      <w:r w:rsidR="0010677B" w:rsidRPr="008261B7">
        <w:rPr>
          <w:b/>
          <w:bCs/>
        </w:rPr>
        <w:tab/>
      </w:r>
      <w:r w:rsidR="0010677B" w:rsidRPr="008261B7">
        <w:rPr>
          <w:b/>
          <w:bCs/>
        </w:rPr>
        <w:tab/>
      </w:r>
      <w:r w:rsidRPr="008261B7">
        <w:t>2 April</w:t>
      </w:r>
      <w:r w:rsidR="00AD0F77" w:rsidRPr="008261B7">
        <w:t xml:space="preserve"> 2014</w:t>
      </w:r>
    </w:p>
    <w:p w:rsidR="009C0A47" w:rsidRPr="008261B7" w:rsidRDefault="009C0A47" w:rsidP="0010677B">
      <w:pPr>
        <w:autoSpaceDE w:val="0"/>
        <w:autoSpaceDN w:val="0"/>
        <w:adjustRightInd w:val="0"/>
      </w:pPr>
    </w:p>
    <w:p w:rsidR="0010677B" w:rsidRPr="008261B7" w:rsidRDefault="0010677B" w:rsidP="0010677B">
      <w:pPr>
        <w:autoSpaceDE w:val="0"/>
        <w:autoSpaceDN w:val="0"/>
        <w:adjustRightInd w:val="0"/>
      </w:pPr>
    </w:p>
    <w:p w:rsidR="00D439D3" w:rsidRPr="008261B7" w:rsidRDefault="00D439D3" w:rsidP="0010677B">
      <w:pPr>
        <w:autoSpaceDE w:val="0"/>
        <w:autoSpaceDN w:val="0"/>
        <w:adjustRightInd w:val="0"/>
      </w:pPr>
    </w:p>
    <w:p w:rsidR="009C0A47" w:rsidRPr="008261B7" w:rsidRDefault="009C0A47" w:rsidP="009C0A47">
      <w:pPr>
        <w:rPr>
          <w:b/>
        </w:rPr>
      </w:pPr>
      <w:r w:rsidRPr="008261B7">
        <w:rPr>
          <w:b/>
        </w:rPr>
        <w:t xml:space="preserve">Planning Services Improvement Action Plan </w:t>
      </w:r>
    </w:p>
    <w:p w:rsidR="0010677B" w:rsidRPr="008261B7" w:rsidRDefault="0010677B" w:rsidP="0010677B">
      <w:pPr>
        <w:autoSpaceDE w:val="0"/>
        <w:autoSpaceDN w:val="0"/>
        <w:adjustRightInd w:val="0"/>
        <w:ind w:firstLine="720"/>
      </w:pPr>
    </w:p>
    <w:p w:rsidR="0010677B" w:rsidRPr="008261B7" w:rsidRDefault="0010677B" w:rsidP="00A035D5">
      <w:pPr>
        <w:autoSpaceDE w:val="0"/>
        <w:autoSpaceDN w:val="0"/>
        <w:adjustRightInd w:val="0"/>
        <w:ind w:left="993" w:hanging="633"/>
        <w:rPr>
          <w:bCs/>
        </w:rPr>
      </w:pPr>
      <w:r w:rsidRPr="008261B7">
        <w:rPr>
          <w:b/>
          <w:bCs/>
        </w:rPr>
        <w:t xml:space="preserve">Recommendation: </w:t>
      </w:r>
      <w:r w:rsidRPr="008261B7">
        <w:t xml:space="preserve">Committee is asked to note </w:t>
      </w:r>
      <w:r w:rsidR="00A035D5" w:rsidRPr="008261B7">
        <w:t xml:space="preserve">the </w:t>
      </w:r>
      <w:r w:rsidR="009C0A47" w:rsidRPr="008261B7">
        <w:t>Action Plan</w:t>
      </w:r>
      <w:r w:rsidR="00D439D3" w:rsidRPr="008261B7">
        <w:t xml:space="preserve"> attached.</w:t>
      </w:r>
      <w:r w:rsidR="009C0A47" w:rsidRPr="008261B7">
        <w:t xml:space="preserve"> </w:t>
      </w:r>
      <w:r w:rsidR="00A035D5" w:rsidRPr="008261B7">
        <w:t xml:space="preserve"> </w:t>
      </w:r>
    </w:p>
    <w:p w:rsidR="0010677B" w:rsidRPr="008261B7" w:rsidRDefault="0010677B" w:rsidP="0010677B">
      <w:pPr>
        <w:autoSpaceDE w:val="0"/>
        <w:autoSpaceDN w:val="0"/>
        <w:adjustRightInd w:val="0"/>
        <w:ind w:left="1418" w:hanging="709"/>
        <w:rPr>
          <w:b/>
          <w:bCs/>
        </w:rPr>
      </w:pPr>
    </w:p>
    <w:p w:rsidR="0010677B" w:rsidRPr="008261B7" w:rsidRDefault="0010677B" w:rsidP="0010677B">
      <w:pPr>
        <w:autoSpaceDE w:val="0"/>
        <w:autoSpaceDN w:val="0"/>
        <w:adjustRightInd w:val="0"/>
      </w:pPr>
    </w:p>
    <w:p w:rsidR="00257A62" w:rsidRPr="008261B7" w:rsidRDefault="00AD0F77" w:rsidP="009F4F42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261B7">
        <w:rPr>
          <w:rFonts w:ascii="Arial" w:hAnsi="Arial" w:cs="Arial"/>
          <w:sz w:val="24"/>
          <w:szCs w:val="24"/>
        </w:rPr>
        <w:t xml:space="preserve">At </w:t>
      </w:r>
      <w:r w:rsidR="009C0A47" w:rsidRPr="008261B7">
        <w:rPr>
          <w:rFonts w:ascii="Arial" w:hAnsi="Arial" w:cs="Arial"/>
          <w:sz w:val="24"/>
          <w:szCs w:val="24"/>
        </w:rPr>
        <w:t xml:space="preserve">the WAPC </w:t>
      </w:r>
      <w:r w:rsidRPr="008261B7">
        <w:rPr>
          <w:rFonts w:ascii="Arial" w:hAnsi="Arial" w:cs="Arial"/>
          <w:sz w:val="24"/>
          <w:szCs w:val="24"/>
        </w:rPr>
        <w:t xml:space="preserve">meeting on </w:t>
      </w:r>
      <w:r w:rsidR="009C0A47" w:rsidRPr="008261B7">
        <w:rPr>
          <w:rFonts w:ascii="Arial" w:hAnsi="Arial" w:cs="Arial"/>
          <w:sz w:val="24"/>
          <w:szCs w:val="24"/>
        </w:rPr>
        <w:t>11</w:t>
      </w:r>
      <w:r w:rsidR="009C0A47" w:rsidRPr="008261B7">
        <w:rPr>
          <w:rFonts w:ascii="Arial" w:hAnsi="Arial" w:cs="Arial"/>
          <w:sz w:val="24"/>
          <w:szCs w:val="24"/>
          <w:vertAlign w:val="superscript"/>
        </w:rPr>
        <w:t>th</w:t>
      </w:r>
      <w:r w:rsidR="009C0A47" w:rsidRPr="008261B7">
        <w:rPr>
          <w:rFonts w:ascii="Arial" w:hAnsi="Arial" w:cs="Arial"/>
          <w:sz w:val="24"/>
          <w:szCs w:val="24"/>
        </w:rPr>
        <w:t xml:space="preserve"> February 2014</w:t>
      </w:r>
      <w:r w:rsidRPr="008261B7">
        <w:rPr>
          <w:rFonts w:ascii="Arial" w:hAnsi="Arial" w:cs="Arial"/>
          <w:sz w:val="24"/>
          <w:szCs w:val="24"/>
        </w:rPr>
        <w:t xml:space="preserve"> </w:t>
      </w:r>
      <w:r w:rsidR="009C0A47" w:rsidRPr="008261B7">
        <w:rPr>
          <w:rFonts w:ascii="Arial" w:hAnsi="Arial" w:cs="Arial"/>
          <w:sz w:val="24"/>
          <w:szCs w:val="24"/>
        </w:rPr>
        <w:t xml:space="preserve">officers promised to bring </w:t>
      </w:r>
      <w:r w:rsidR="00D439D3" w:rsidRPr="008261B7">
        <w:rPr>
          <w:rFonts w:ascii="Arial" w:hAnsi="Arial" w:cs="Arial"/>
          <w:sz w:val="24"/>
          <w:szCs w:val="24"/>
        </w:rPr>
        <w:t xml:space="preserve">to Committee </w:t>
      </w:r>
      <w:bookmarkStart w:id="0" w:name="_GoBack"/>
      <w:r w:rsidR="009C0A47" w:rsidRPr="008261B7">
        <w:rPr>
          <w:rFonts w:ascii="Arial" w:hAnsi="Arial" w:cs="Arial"/>
          <w:sz w:val="24"/>
          <w:szCs w:val="24"/>
        </w:rPr>
        <w:t xml:space="preserve">an Action Plan flowing from Roger </w:t>
      </w:r>
      <w:proofErr w:type="spellStart"/>
      <w:r w:rsidR="009C0A47" w:rsidRPr="008261B7">
        <w:rPr>
          <w:rFonts w:ascii="Arial" w:hAnsi="Arial" w:cs="Arial"/>
          <w:sz w:val="24"/>
          <w:szCs w:val="24"/>
        </w:rPr>
        <w:t>Dudman</w:t>
      </w:r>
      <w:proofErr w:type="spellEnd"/>
      <w:r w:rsidR="009C0A47" w:rsidRPr="008261B7">
        <w:rPr>
          <w:rFonts w:ascii="Arial" w:hAnsi="Arial" w:cs="Arial"/>
          <w:sz w:val="24"/>
          <w:szCs w:val="24"/>
        </w:rPr>
        <w:t xml:space="preserve"> Way Review </w:t>
      </w:r>
      <w:bookmarkEnd w:id="0"/>
      <w:r w:rsidR="00257A62" w:rsidRPr="008261B7">
        <w:rPr>
          <w:rFonts w:ascii="Arial" w:hAnsi="Arial" w:cs="Arial"/>
          <w:sz w:val="24"/>
          <w:szCs w:val="24"/>
        </w:rPr>
        <w:t xml:space="preserve">Independent report from Vincent </w:t>
      </w:r>
      <w:proofErr w:type="spellStart"/>
      <w:r w:rsidR="00257A62" w:rsidRPr="008261B7">
        <w:rPr>
          <w:rFonts w:ascii="Arial" w:hAnsi="Arial" w:cs="Arial"/>
          <w:sz w:val="24"/>
          <w:szCs w:val="24"/>
        </w:rPr>
        <w:t>Goodstadt</w:t>
      </w:r>
      <w:proofErr w:type="spellEnd"/>
      <w:r w:rsidR="00257A62" w:rsidRPr="008261B7">
        <w:rPr>
          <w:rFonts w:ascii="Arial" w:hAnsi="Arial" w:cs="Arial"/>
          <w:sz w:val="24"/>
          <w:szCs w:val="24"/>
        </w:rPr>
        <w:t xml:space="preserve">. </w:t>
      </w:r>
    </w:p>
    <w:p w:rsidR="00257A62" w:rsidRPr="008261B7" w:rsidRDefault="00257A62" w:rsidP="009F4F42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261B7">
        <w:rPr>
          <w:rFonts w:ascii="Arial" w:hAnsi="Arial" w:cs="Arial"/>
          <w:sz w:val="24"/>
          <w:szCs w:val="24"/>
        </w:rPr>
        <w:t xml:space="preserve">Attached to this report is the Action Plan.  This has been titled the </w:t>
      </w:r>
      <w:r w:rsidR="00D439D3" w:rsidRPr="008261B7">
        <w:rPr>
          <w:rFonts w:ascii="Arial" w:hAnsi="Arial" w:cs="Arial"/>
          <w:sz w:val="24"/>
          <w:szCs w:val="24"/>
        </w:rPr>
        <w:t>“</w:t>
      </w:r>
      <w:r w:rsidRPr="008261B7">
        <w:rPr>
          <w:rFonts w:ascii="Arial" w:hAnsi="Arial" w:cs="Arial"/>
          <w:sz w:val="24"/>
          <w:szCs w:val="24"/>
        </w:rPr>
        <w:t xml:space="preserve">Planning Services Improvement </w:t>
      </w:r>
      <w:r w:rsidR="00D439D3" w:rsidRPr="008261B7">
        <w:rPr>
          <w:rFonts w:ascii="Arial" w:hAnsi="Arial" w:cs="Arial"/>
          <w:sz w:val="24"/>
          <w:szCs w:val="24"/>
        </w:rPr>
        <w:t xml:space="preserve">Action </w:t>
      </w:r>
      <w:r w:rsidRPr="008261B7">
        <w:rPr>
          <w:rFonts w:ascii="Arial" w:hAnsi="Arial" w:cs="Arial"/>
          <w:sz w:val="24"/>
          <w:szCs w:val="24"/>
        </w:rPr>
        <w:t>Plan</w:t>
      </w:r>
      <w:r w:rsidR="00D439D3" w:rsidRPr="008261B7">
        <w:rPr>
          <w:rFonts w:ascii="Arial" w:hAnsi="Arial" w:cs="Arial"/>
          <w:sz w:val="24"/>
          <w:szCs w:val="24"/>
        </w:rPr>
        <w:t>”</w:t>
      </w:r>
      <w:r w:rsidRPr="008261B7">
        <w:rPr>
          <w:rFonts w:ascii="Arial" w:hAnsi="Arial" w:cs="Arial"/>
          <w:sz w:val="24"/>
          <w:szCs w:val="24"/>
        </w:rPr>
        <w:t xml:space="preserve"> because the acti</w:t>
      </w:r>
      <w:r w:rsidR="00D439D3" w:rsidRPr="008261B7">
        <w:rPr>
          <w:rFonts w:ascii="Arial" w:hAnsi="Arial" w:cs="Arial"/>
          <w:sz w:val="24"/>
          <w:szCs w:val="24"/>
        </w:rPr>
        <w:t>ons</w:t>
      </w:r>
      <w:r w:rsidRPr="008261B7">
        <w:rPr>
          <w:rFonts w:ascii="Arial" w:hAnsi="Arial" w:cs="Arial"/>
          <w:sz w:val="24"/>
          <w:szCs w:val="24"/>
        </w:rPr>
        <w:t xml:space="preserve"> are pertinent to the whole of the Planning Service.  For the same reason it </w:t>
      </w:r>
      <w:r w:rsidR="00D439D3" w:rsidRPr="008261B7">
        <w:rPr>
          <w:rFonts w:ascii="Arial" w:hAnsi="Arial" w:cs="Arial"/>
          <w:sz w:val="24"/>
          <w:szCs w:val="24"/>
        </w:rPr>
        <w:t>is</w:t>
      </w:r>
      <w:r w:rsidRPr="008261B7">
        <w:rPr>
          <w:rFonts w:ascii="Arial" w:hAnsi="Arial" w:cs="Arial"/>
          <w:sz w:val="24"/>
          <w:szCs w:val="24"/>
        </w:rPr>
        <w:t xml:space="preserve"> considered necessary to present this </w:t>
      </w:r>
      <w:r w:rsidR="00D439D3" w:rsidRPr="008261B7">
        <w:rPr>
          <w:rFonts w:ascii="Arial" w:hAnsi="Arial" w:cs="Arial"/>
          <w:sz w:val="24"/>
          <w:szCs w:val="24"/>
        </w:rPr>
        <w:t>A</w:t>
      </w:r>
      <w:r w:rsidRPr="008261B7">
        <w:rPr>
          <w:rFonts w:ascii="Arial" w:hAnsi="Arial" w:cs="Arial"/>
          <w:sz w:val="24"/>
          <w:szCs w:val="24"/>
        </w:rPr>
        <w:t xml:space="preserve">ction Plan to both Area Committees. </w:t>
      </w:r>
    </w:p>
    <w:p w:rsidR="00257A62" w:rsidRPr="008261B7" w:rsidRDefault="00257A62" w:rsidP="009F4F42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261B7">
        <w:rPr>
          <w:rFonts w:ascii="Arial" w:hAnsi="Arial" w:cs="Arial"/>
          <w:sz w:val="24"/>
          <w:szCs w:val="24"/>
        </w:rPr>
        <w:t xml:space="preserve">Officers have promised that a small Steering Group would be established to </w:t>
      </w:r>
      <w:r w:rsidR="00D439D3" w:rsidRPr="008261B7">
        <w:rPr>
          <w:rFonts w:ascii="Arial" w:hAnsi="Arial" w:cs="Arial"/>
          <w:sz w:val="24"/>
          <w:szCs w:val="24"/>
        </w:rPr>
        <w:t>ov</w:t>
      </w:r>
      <w:r w:rsidRPr="008261B7">
        <w:rPr>
          <w:rFonts w:ascii="Arial" w:hAnsi="Arial" w:cs="Arial"/>
          <w:sz w:val="24"/>
          <w:szCs w:val="24"/>
        </w:rPr>
        <w:t xml:space="preserve">ersee the implementation of the Action Plan and to hold the Head of City Development to account for </w:t>
      </w:r>
      <w:r w:rsidR="00D439D3" w:rsidRPr="008261B7">
        <w:rPr>
          <w:rFonts w:ascii="Arial" w:hAnsi="Arial" w:cs="Arial"/>
          <w:sz w:val="24"/>
          <w:szCs w:val="24"/>
        </w:rPr>
        <w:t xml:space="preserve">its </w:t>
      </w:r>
      <w:r w:rsidRPr="008261B7">
        <w:rPr>
          <w:rFonts w:ascii="Arial" w:hAnsi="Arial" w:cs="Arial"/>
          <w:sz w:val="24"/>
          <w:szCs w:val="24"/>
        </w:rPr>
        <w:t xml:space="preserve">progress. In agreement with Councillor </w:t>
      </w:r>
      <w:r w:rsidR="00D439D3" w:rsidRPr="008261B7">
        <w:rPr>
          <w:rFonts w:ascii="Arial" w:hAnsi="Arial" w:cs="Arial"/>
          <w:sz w:val="24"/>
          <w:szCs w:val="24"/>
        </w:rPr>
        <w:t>C</w:t>
      </w:r>
      <w:r w:rsidRPr="008261B7">
        <w:rPr>
          <w:rFonts w:ascii="Arial" w:hAnsi="Arial" w:cs="Arial"/>
          <w:sz w:val="24"/>
          <w:szCs w:val="24"/>
        </w:rPr>
        <w:t xml:space="preserve">olin Cook, the </w:t>
      </w:r>
      <w:r w:rsidR="00D439D3" w:rsidRPr="008261B7">
        <w:rPr>
          <w:rFonts w:ascii="Arial" w:hAnsi="Arial" w:cs="Arial"/>
          <w:sz w:val="24"/>
          <w:szCs w:val="24"/>
        </w:rPr>
        <w:t>C</w:t>
      </w:r>
      <w:r w:rsidRPr="008261B7">
        <w:rPr>
          <w:rFonts w:ascii="Arial" w:hAnsi="Arial" w:cs="Arial"/>
          <w:sz w:val="24"/>
          <w:szCs w:val="24"/>
        </w:rPr>
        <w:t>ity Development Executive Board Member</w:t>
      </w:r>
      <w:r w:rsidR="009F4F42" w:rsidRPr="008261B7">
        <w:rPr>
          <w:rFonts w:ascii="Arial" w:hAnsi="Arial" w:cs="Arial"/>
          <w:sz w:val="24"/>
          <w:szCs w:val="24"/>
        </w:rPr>
        <w:t>,</w:t>
      </w:r>
      <w:r w:rsidRPr="008261B7">
        <w:rPr>
          <w:rFonts w:ascii="Arial" w:hAnsi="Arial" w:cs="Arial"/>
          <w:sz w:val="24"/>
          <w:szCs w:val="24"/>
        </w:rPr>
        <w:t xml:space="preserve"> it is agreed that the steering group will</w:t>
      </w:r>
      <w:r w:rsidR="00D439D3" w:rsidRPr="008261B7">
        <w:rPr>
          <w:rFonts w:ascii="Arial" w:hAnsi="Arial" w:cs="Arial"/>
          <w:sz w:val="24"/>
          <w:szCs w:val="24"/>
        </w:rPr>
        <w:t xml:space="preserve"> </w:t>
      </w:r>
      <w:r w:rsidRPr="008261B7">
        <w:rPr>
          <w:rFonts w:ascii="Arial" w:hAnsi="Arial" w:cs="Arial"/>
          <w:sz w:val="24"/>
          <w:szCs w:val="24"/>
        </w:rPr>
        <w:t>be made up of himself with David Edwar</w:t>
      </w:r>
      <w:r w:rsidR="00D439D3" w:rsidRPr="008261B7">
        <w:rPr>
          <w:rFonts w:ascii="Arial" w:hAnsi="Arial" w:cs="Arial"/>
          <w:sz w:val="24"/>
          <w:szCs w:val="24"/>
        </w:rPr>
        <w:t>d</w:t>
      </w:r>
      <w:r w:rsidRPr="008261B7">
        <w:rPr>
          <w:rFonts w:ascii="Arial" w:hAnsi="Arial" w:cs="Arial"/>
          <w:sz w:val="24"/>
          <w:szCs w:val="24"/>
        </w:rPr>
        <w:t xml:space="preserve">s the Executive </w:t>
      </w:r>
      <w:r w:rsidR="00D439D3" w:rsidRPr="008261B7">
        <w:rPr>
          <w:rFonts w:ascii="Arial" w:hAnsi="Arial" w:cs="Arial"/>
          <w:sz w:val="24"/>
          <w:szCs w:val="24"/>
        </w:rPr>
        <w:t xml:space="preserve">Director </w:t>
      </w:r>
      <w:r w:rsidRPr="008261B7">
        <w:rPr>
          <w:rFonts w:ascii="Arial" w:hAnsi="Arial" w:cs="Arial"/>
          <w:sz w:val="24"/>
          <w:szCs w:val="24"/>
        </w:rPr>
        <w:t xml:space="preserve">for </w:t>
      </w:r>
      <w:r w:rsidR="00D439D3" w:rsidRPr="008261B7">
        <w:rPr>
          <w:rFonts w:ascii="Arial" w:hAnsi="Arial" w:cs="Arial"/>
          <w:sz w:val="24"/>
          <w:szCs w:val="24"/>
        </w:rPr>
        <w:t xml:space="preserve">City </w:t>
      </w:r>
      <w:r w:rsidRPr="008261B7">
        <w:rPr>
          <w:rFonts w:ascii="Arial" w:hAnsi="Arial" w:cs="Arial"/>
          <w:sz w:val="24"/>
          <w:szCs w:val="24"/>
        </w:rPr>
        <w:t>Regen</w:t>
      </w:r>
      <w:r w:rsidR="00D439D3" w:rsidRPr="008261B7">
        <w:rPr>
          <w:rFonts w:ascii="Arial" w:hAnsi="Arial" w:cs="Arial"/>
          <w:sz w:val="24"/>
          <w:szCs w:val="24"/>
        </w:rPr>
        <w:t>e</w:t>
      </w:r>
      <w:r w:rsidRPr="008261B7">
        <w:rPr>
          <w:rFonts w:ascii="Arial" w:hAnsi="Arial" w:cs="Arial"/>
          <w:sz w:val="24"/>
          <w:szCs w:val="24"/>
        </w:rPr>
        <w:t>ration</w:t>
      </w:r>
      <w:r w:rsidR="00D439D3" w:rsidRPr="008261B7">
        <w:rPr>
          <w:rFonts w:ascii="Arial" w:hAnsi="Arial" w:cs="Arial"/>
          <w:sz w:val="24"/>
          <w:szCs w:val="24"/>
        </w:rPr>
        <w:t xml:space="preserve"> and Housing</w:t>
      </w:r>
      <w:r w:rsidR="00A75F1A" w:rsidRPr="008261B7">
        <w:rPr>
          <w:rFonts w:ascii="Arial" w:hAnsi="Arial" w:cs="Arial"/>
          <w:sz w:val="24"/>
          <w:szCs w:val="24"/>
        </w:rPr>
        <w:t xml:space="preserve"> and Vincent Goodstadt</w:t>
      </w:r>
      <w:r w:rsidRPr="008261B7">
        <w:rPr>
          <w:rFonts w:ascii="Arial" w:hAnsi="Arial" w:cs="Arial"/>
          <w:sz w:val="24"/>
          <w:szCs w:val="24"/>
        </w:rPr>
        <w:t xml:space="preserve">. </w:t>
      </w:r>
    </w:p>
    <w:p w:rsidR="009F4F42" w:rsidRPr="008261B7" w:rsidRDefault="00D439D3" w:rsidP="009F4F42">
      <w:pPr>
        <w:pStyle w:val="ListParagraph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8261B7">
        <w:rPr>
          <w:rFonts w:ascii="Arial" w:hAnsi="Arial" w:cs="Arial"/>
          <w:sz w:val="24"/>
          <w:szCs w:val="24"/>
        </w:rPr>
        <w:t xml:space="preserve">The Action Plan lists each of the 6 </w:t>
      </w:r>
      <w:r w:rsidR="009F4F42" w:rsidRPr="008261B7">
        <w:rPr>
          <w:rFonts w:ascii="Arial" w:hAnsi="Arial" w:cs="Arial"/>
          <w:sz w:val="24"/>
          <w:szCs w:val="24"/>
        </w:rPr>
        <w:t xml:space="preserve">principle </w:t>
      </w:r>
      <w:r w:rsidRPr="008261B7">
        <w:rPr>
          <w:rFonts w:ascii="Arial" w:hAnsi="Arial" w:cs="Arial"/>
          <w:sz w:val="24"/>
          <w:szCs w:val="24"/>
        </w:rPr>
        <w:t>recommendations from the Independent Report. Each recommendation is expa</w:t>
      </w:r>
      <w:r w:rsidR="009F4F42" w:rsidRPr="008261B7">
        <w:rPr>
          <w:rFonts w:ascii="Arial" w:hAnsi="Arial" w:cs="Arial"/>
          <w:sz w:val="24"/>
          <w:szCs w:val="24"/>
        </w:rPr>
        <w:t>nded in the A</w:t>
      </w:r>
      <w:r w:rsidRPr="008261B7">
        <w:rPr>
          <w:rFonts w:ascii="Arial" w:hAnsi="Arial" w:cs="Arial"/>
          <w:sz w:val="24"/>
          <w:szCs w:val="24"/>
        </w:rPr>
        <w:t>ction</w:t>
      </w:r>
      <w:r w:rsidR="009F4F42" w:rsidRPr="008261B7">
        <w:rPr>
          <w:rFonts w:ascii="Arial" w:hAnsi="Arial" w:cs="Arial"/>
          <w:sz w:val="24"/>
          <w:szCs w:val="24"/>
        </w:rPr>
        <w:t>/</w:t>
      </w:r>
      <w:r w:rsidRPr="008261B7">
        <w:rPr>
          <w:rFonts w:ascii="Arial" w:hAnsi="Arial" w:cs="Arial"/>
          <w:sz w:val="24"/>
          <w:szCs w:val="24"/>
        </w:rPr>
        <w:t xml:space="preserve"> </w:t>
      </w:r>
      <w:r w:rsidR="009F4F42" w:rsidRPr="008261B7">
        <w:rPr>
          <w:rFonts w:ascii="Arial" w:hAnsi="Arial" w:cs="Arial"/>
          <w:sz w:val="24"/>
          <w:szCs w:val="24"/>
        </w:rPr>
        <w:t>P</w:t>
      </w:r>
      <w:r w:rsidRPr="008261B7">
        <w:rPr>
          <w:rFonts w:ascii="Arial" w:hAnsi="Arial" w:cs="Arial"/>
          <w:sz w:val="24"/>
          <w:szCs w:val="24"/>
        </w:rPr>
        <w:t xml:space="preserve">rogramme column to identify the specific actions necessary to implement the main recommendation.  Information is also provided in the Plan on the action owner and proposed timescale for implementation. </w:t>
      </w:r>
    </w:p>
    <w:p w:rsidR="009F4F42" w:rsidRPr="008261B7" w:rsidRDefault="009F4F42" w:rsidP="009F4F42">
      <w:pPr>
        <w:pStyle w:val="ListParagraph"/>
        <w:numPr>
          <w:ilvl w:val="0"/>
          <w:numId w:val="0"/>
        </w:numPr>
        <w:autoSpaceDE w:val="0"/>
        <w:autoSpaceDN w:val="0"/>
        <w:adjustRightInd w:val="0"/>
        <w:ind w:left="720"/>
        <w:contextualSpacing/>
        <w:rPr>
          <w:rFonts w:ascii="Arial" w:hAnsi="Arial" w:cs="Arial"/>
          <w:sz w:val="24"/>
          <w:szCs w:val="24"/>
        </w:rPr>
      </w:pPr>
    </w:p>
    <w:p w:rsidR="008A22C6" w:rsidRPr="008261B7" w:rsidRDefault="00D439D3" w:rsidP="009F4F42">
      <w:pPr>
        <w:pStyle w:val="ListParagraph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8261B7">
        <w:rPr>
          <w:rFonts w:ascii="Arial" w:hAnsi="Arial" w:cs="Arial"/>
          <w:sz w:val="24"/>
          <w:szCs w:val="24"/>
        </w:rPr>
        <w:t xml:space="preserve">The Action Plan also includes a number of extra actions not listed in the </w:t>
      </w:r>
      <w:r w:rsidR="009F4F42" w:rsidRPr="008261B7">
        <w:rPr>
          <w:rFonts w:ascii="Arial" w:hAnsi="Arial" w:cs="Arial"/>
          <w:sz w:val="24"/>
          <w:szCs w:val="24"/>
        </w:rPr>
        <w:t>Independent R</w:t>
      </w:r>
      <w:r w:rsidRPr="008261B7">
        <w:rPr>
          <w:rFonts w:ascii="Arial" w:hAnsi="Arial" w:cs="Arial"/>
          <w:sz w:val="24"/>
          <w:szCs w:val="24"/>
        </w:rPr>
        <w:t xml:space="preserve">eport but which are considered </w:t>
      </w:r>
      <w:r w:rsidR="009F4F42" w:rsidRPr="008261B7">
        <w:rPr>
          <w:rFonts w:ascii="Arial" w:hAnsi="Arial" w:cs="Arial"/>
          <w:sz w:val="24"/>
          <w:szCs w:val="24"/>
        </w:rPr>
        <w:t xml:space="preserve">to be </w:t>
      </w:r>
      <w:r w:rsidRPr="008261B7">
        <w:rPr>
          <w:rFonts w:ascii="Arial" w:hAnsi="Arial" w:cs="Arial"/>
          <w:sz w:val="24"/>
          <w:szCs w:val="24"/>
        </w:rPr>
        <w:t xml:space="preserve">important to include </w:t>
      </w:r>
      <w:r w:rsidR="009F4F42" w:rsidRPr="008261B7">
        <w:rPr>
          <w:rFonts w:ascii="Arial" w:hAnsi="Arial" w:cs="Arial"/>
          <w:sz w:val="24"/>
          <w:szCs w:val="24"/>
        </w:rPr>
        <w:t xml:space="preserve">as they enable the principle recommendations to be fully implemented and so are also included </w:t>
      </w:r>
      <w:r w:rsidRPr="008261B7">
        <w:rPr>
          <w:rFonts w:ascii="Arial" w:hAnsi="Arial" w:cs="Arial"/>
          <w:sz w:val="24"/>
          <w:szCs w:val="24"/>
        </w:rPr>
        <w:t xml:space="preserve">within the Plan. </w:t>
      </w:r>
    </w:p>
    <w:p w:rsidR="00A035D5" w:rsidRPr="008261B7" w:rsidRDefault="00A035D5" w:rsidP="00A035D5">
      <w:pPr>
        <w:autoSpaceDE w:val="0"/>
        <w:autoSpaceDN w:val="0"/>
        <w:adjustRightInd w:val="0"/>
        <w:rPr>
          <w:b/>
        </w:rPr>
      </w:pPr>
      <w:r w:rsidRPr="008261B7">
        <w:rPr>
          <w:b/>
        </w:rPr>
        <w:t>Appendices</w:t>
      </w:r>
    </w:p>
    <w:p w:rsidR="00B971BF" w:rsidRPr="008261B7" w:rsidRDefault="00257A62" w:rsidP="00257A62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261B7">
        <w:rPr>
          <w:rFonts w:ascii="Arial" w:hAnsi="Arial" w:cs="Arial"/>
          <w:sz w:val="24"/>
          <w:szCs w:val="24"/>
        </w:rPr>
        <w:t xml:space="preserve">Planning Services Improvements Action Plan. </w:t>
      </w:r>
    </w:p>
    <w:p w:rsidR="00257A62" w:rsidRPr="008261B7" w:rsidRDefault="00257A62" w:rsidP="00A035D5">
      <w:pPr>
        <w:autoSpaceDE w:val="0"/>
        <w:autoSpaceDN w:val="0"/>
        <w:adjustRightInd w:val="0"/>
      </w:pPr>
    </w:p>
    <w:p w:rsidR="00A035D5" w:rsidRPr="008261B7" w:rsidRDefault="00A035D5" w:rsidP="00A035D5">
      <w:pPr>
        <w:autoSpaceDE w:val="0"/>
        <w:autoSpaceDN w:val="0"/>
        <w:adjustRightInd w:val="0"/>
      </w:pPr>
      <w:r w:rsidRPr="008261B7">
        <w:rPr>
          <w:b/>
        </w:rPr>
        <w:t>Background Papers</w:t>
      </w:r>
      <w:r w:rsidRPr="008261B7">
        <w:t xml:space="preserve">: none </w:t>
      </w:r>
    </w:p>
    <w:p w:rsidR="00A035D5" w:rsidRPr="008261B7" w:rsidRDefault="00A035D5" w:rsidP="00A035D5">
      <w:pPr>
        <w:autoSpaceDE w:val="0"/>
        <w:autoSpaceDN w:val="0"/>
        <w:adjustRightInd w:val="0"/>
      </w:pPr>
    </w:p>
    <w:p w:rsidR="00A035D5" w:rsidRPr="008261B7" w:rsidRDefault="00A035D5" w:rsidP="00A035D5">
      <w:pPr>
        <w:autoSpaceDE w:val="0"/>
        <w:autoSpaceDN w:val="0"/>
        <w:adjustRightInd w:val="0"/>
      </w:pPr>
      <w:r w:rsidRPr="008261B7">
        <w:rPr>
          <w:b/>
        </w:rPr>
        <w:t>Contact Officer</w:t>
      </w:r>
      <w:r w:rsidRPr="008261B7">
        <w:t>: Michael Crofton Briggs</w:t>
      </w:r>
    </w:p>
    <w:p w:rsidR="00A035D5" w:rsidRPr="008261B7" w:rsidRDefault="00A035D5" w:rsidP="00A035D5">
      <w:pPr>
        <w:autoSpaceDE w:val="0"/>
        <w:autoSpaceDN w:val="0"/>
        <w:adjustRightInd w:val="0"/>
      </w:pPr>
      <w:r w:rsidRPr="008261B7">
        <w:rPr>
          <w:b/>
        </w:rPr>
        <w:t>Extension</w:t>
      </w:r>
      <w:r w:rsidRPr="008261B7">
        <w:t>: 2360</w:t>
      </w:r>
    </w:p>
    <w:p w:rsidR="00A035D5" w:rsidRPr="008261B7" w:rsidRDefault="00A035D5" w:rsidP="00A035D5">
      <w:pPr>
        <w:autoSpaceDE w:val="0"/>
        <w:autoSpaceDN w:val="0"/>
        <w:adjustRightInd w:val="0"/>
      </w:pPr>
      <w:r w:rsidRPr="008261B7">
        <w:rPr>
          <w:b/>
        </w:rPr>
        <w:t>Date</w:t>
      </w:r>
      <w:r w:rsidRPr="008261B7">
        <w:t xml:space="preserve">: </w:t>
      </w:r>
      <w:r w:rsidR="00257A62" w:rsidRPr="008261B7">
        <w:t>28</w:t>
      </w:r>
      <w:r w:rsidR="00257A62" w:rsidRPr="008261B7">
        <w:rPr>
          <w:vertAlign w:val="superscript"/>
        </w:rPr>
        <w:t>th</w:t>
      </w:r>
      <w:r w:rsidR="00257A62" w:rsidRPr="008261B7">
        <w:t xml:space="preserve"> </w:t>
      </w:r>
      <w:r w:rsidR="00E51F0C" w:rsidRPr="008261B7">
        <w:t>February</w:t>
      </w:r>
      <w:r w:rsidR="00E25E31" w:rsidRPr="008261B7">
        <w:t xml:space="preserve"> 2014 </w:t>
      </w:r>
    </w:p>
    <w:p w:rsidR="00F00A1E" w:rsidRPr="008261B7" w:rsidRDefault="00F00A1E"/>
    <w:p w:rsidR="00883B94" w:rsidRPr="008261B7" w:rsidRDefault="00883B94" w:rsidP="00A70688"/>
    <w:sectPr w:rsidR="00883B94" w:rsidRPr="008261B7" w:rsidSect="00400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A214794"/>
    <w:multiLevelType w:val="hybridMultilevel"/>
    <w:tmpl w:val="D82CCC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29EB196">
      <w:start w:val="3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6565E"/>
    <w:multiLevelType w:val="hybridMultilevel"/>
    <w:tmpl w:val="5DFE4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44CBC"/>
    <w:multiLevelType w:val="hybridMultilevel"/>
    <w:tmpl w:val="53D2F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73441"/>
    <w:multiLevelType w:val="hybridMultilevel"/>
    <w:tmpl w:val="37D429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BA6E11"/>
    <w:multiLevelType w:val="hybridMultilevel"/>
    <w:tmpl w:val="7FA6825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9BE24DF"/>
    <w:multiLevelType w:val="hybridMultilevel"/>
    <w:tmpl w:val="77521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348A6"/>
    <w:multiLevelType w:val="hybridMultilevel"/>
    <w:tmpl w:val="84F899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26519"/>
    <w:multiLevelType w:val="hybridMultilevel"/>
    <w:tmpl w:val="5BD0A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13109"/>
    <w:multiLevelType w:val="hybridMultilevel"/>
    <w:tmpl w:val="E1F4CBEC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3ECC5A6A"/>
    <w:multiLevelType w:val="multilevel"/>
    <w:tmpl w:val="31AA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091141"/>
    <w:multiLevelType w:val="hybridMultilevel"/>
    <w:tmpl w:val="43081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245C0"/>
    <w:multiLevelType w:val="hybridMultilevel"/>
    <w:tmpl w:val="4AB0C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4653B"/>
    <w:multiLevelType w:val="hybridMultilevel"/>
    <w:tmpl w:val="9B429F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A4116B"/>
    <w:multiLevelType w:val="hybridMultilevel"/>
    <w:tmpl w:val="CF6E3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25ADD"/>
    <w:multiLevelType w:val="hybridMultilevel"/>
    <w:tmpl w:val="1F545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B00DC"/>
    <w:multiLevelType w:val="hybridMultilevel"/>
    <w:tmpl w:val="57BAE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9737D"/>
    <w:multiLevelType w:val="hybridMultilevel"/>
    <w:tmpl w:val="A5EE2F04"/>
    <w:lvl w:ilvl="0" w:tplc="17A0A33C">
      <w:start w:val="1"/>
      <w:numFmt w:val="decimal"/>
      <w:pStyle w:val="Numberedlistbulle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01A23"/>
    <w:multiLevelType w:val="hybridMultilevel"/>
    <w:tmpl w:val="CD24957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6DEA79E1"/>
    <w:multiLevelType w:val="hybridMultilevel"/>
    <w:tmpl w:val="E2D6AB3E"/>
    <w:lvl w:ilvl="0" w:tplc="729EB196">
      <w:start w:val="3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D1EEA"/>
    <w:multiLevelType w:val="hybridMultilevel"/>
    <w:tmpl w:val="73AE6B74"/>
    <w:lvl w:ilvl="0" w:tplc="729EB196">
      <w:start w:val="3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7D759E"/>
    <w:multiLevelType w:val="multilevel"/>
    <w:tmpl w:val="7B68AF84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b w:val="0"/>
        <w:color w:val="7F8FA9"/>
        <w:sz w:val="22"/>
        <w:szCs w:val="22"/>
      </w:rPr>
    </w:lvl>
    <w:lvl w:ilvl="1">
      <w:start w:val="1"/>
      <w:numFmt w:val="decimal"/>
      <w:pStyle w:val="ListParagraph"/>
      <w:lvlText w:val="%1.%2"/>
      <w:lvlJc w:val="left"/>
      <w:pPr>
        <w:ind w:left="716" w:hanging="432"/>
      </w:pPr>
      <w:rPr>
        <w:rFonts w:hint="default"/>
        <w:b w:val="0"/>
        <w:i w:val="0"/>
        <w:color w:val="7F8FA9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E054A81"/>
    <w:multiLevelType w:val="hybridMultilevel"/>
    <w:tmpl w:val="00787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6"/>
  </w:num>
  <w:num w:numId="4">
    <w:abstractNumId w:val="8"/>
  </w:num>
  <w:num w:numId="5">
    <w:abstractNumId w:val="4"/>
  </w:num>
  <w:num w:numId="6">
    <w:abstractNumId w:val="11"/>
  </w:num>
  <w:num w:numId="7">
    <w:abstractNumId w:val="17"/>
  </w:num>
  <w:num w:numId="8">
    <w:abstractNumId w:val="3"/>
  </w:num>
  <w:num w:numId="9">
    <w:abstractNumId w:val="9"/>
  </w:num>
  <w:num w:numId="10">
    <w:abstractNumId w:val="6"/>
  </w:num>
  <w:num w:numId="11">
    <w:abstractNumId w:val="0"/>
  </w:num>
  <w:num w:numId="12">
    <w:abstractNumId w:val="12"/>
  </w:num>
  <w:num w:numId="13">
    <w:abstractNumId w:val="5"/>
  </w:num>
  <w:num w:numId="14">
    <w:abstractNumId w:val="7"/>
  </w:num>
  <w:num w:numId="15">
    <w:abstractNumId w:val="15"/>
  </w:num>
  <w:num w:numId="16">
    <w:abstractNumId w:val="21"/>
  </w:num>
  <w:num w:numId="17">
    <w:abstractNumId w:val="14"/>
  </w:num>
  <w:num w:numId="18">
    <w:abstractNumId w:val="18"/>
  </w:num>
  <w:num w:numId="19">
    <w:abstractNumId w:val="19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LastOpened" w:val="24/10/2013 12:48"/>
  </w:docVars>
  <w:rsids>
    <w:rsidRoot w:val="0010677B"/>
    <w:rsid w:val="00033FF1"/>
    <w:rsid w:val="00036936"/>
    <w:rsid w:val="000470EF"/>
    <w:rsid w:val="00065ECC"/>
    <w:rsid w:val="00076100"/>
    <w:rsid w:val="000B4310"/>
    <w:rsid w:val="000B6C87"/>
    <w:rsid w:val="0010677B"/>
    <w:rsid w:val="00135B82"/>
    <w:rsid w:val="00167601"/>
    <w:rsid w:val="001A25FB"/>
    <w:rsid w:val="001E616D"/>
    <w:rsid w:val="00257A62"/>
    <w:rsid w:val="002C7310"/>
    <w:rsid w:val="002F58BA"/>
    <w:rsid w:val="003A3B85"/>
    <w:rsid w:val="003F282A"/>
    <w:rsid w:val="004000D7"/>
    <w:rsid w:val="0040091C"/>
    <w:rsid w:val="004307EE"/>
    <w:rsid w:val="004352C2"/>
    <w:rsid w:val="0046345E"/>
    <w:rsid w:val="004A4F8F"/>
    <w:rsid w:val="004B4B15"/>
    <w:rsid w:val="00504E43"/>
    <w:rsid w:val="005442CA"/>
    <w:rsid w:val="005E31D1"/>
    <w:rsid w:val="005F2D35"/>
    <w:rsid w:val="006704E4"/>
    <w:rsid w:val="0068311B"/>
    <w:rsid w:val="00711129"/>
    <w:rsid w:val="00712E53"/>
    <w:rsid w:val="00755214"/>
    <w:rsid w:val="007908F4"/>
    <w:rsid w:val="007B4BCA"/>
    <w:rsid w:val="008261B7"/>
    <w:rsid w:val="0087535D"/>
    <w:rsid w:val="00883B94"/>
    <w:rsid w:val="008A22C6"/>
    <w:rsid w:val="009045BB"/>
    <w:rsid w:val="00912313"/>
    <w:rsid w:val="00925370"/>
    <w:rsid w:val="009363F3"/>
    <w:rsid w:val="009520A3"/>
    <w:rsid w:val="00963FCE"/>
    <w:rsid w:val="009975B4"/>
    <w:rsid w:val="009A42AB"/>
    <w:rsid w:val="009C0A47"/>
    <w:rsid w:val="009F13C9"/>
    <w:rsid w:val="009F4F42"/>
    <w:rsid w:val="00A035D5"/>
    <w:rsid w:val="00A143E1"/>
    <w:rsid w:val="00A20D48"/>
    <w:rsid w:val="00A479D5"/>
    <w:rsid w:val="00A70688"/>
    <w:rsid w:val="00A75F1A"/>
    <w:rsid w:val="00A84DD2"/>
    <w:rsid w:val="00AD0F77"/>
    <w:rsid w:val="00B07CA4"/>
    <w:rsid w:val="00B74588"/>
    <w:rsid w:val="00B971BF"/>
    <w:rsid w:val="00BC4A84"/>
    <w:rsid w:val="00BD0CEE"/>
    <w:rsid w:val="00C07F80"/>
    <w:rsid w:val="00C71635"/>
    <w:rsid w:val="00C801AB"/>
    <w:rsid w:val="00CA7808"/>
    <w:rsid w:val="00D439D3"/>
    <w:rsid w:val="00D57408"/>
    <w:rsid w:val="00D92264"/>
    <w:rsid w:val="00D95ADD"/>
    <w:rsid w:val="00E25E31"/>
    <w:rsid w:val="00E316CA"/>
    <w:rsid w:val="00E36CD3"/>
    <w:rsid w:val="00E51F0C"/>
    <w:rsid w:val="00EA52FD"/>
    <w:rsid w:val="00EE6E83"/>
    <w:rsid w:val="00F00A1E"/>
    <w:rsid w:val="00F22901"/>
    <w:rsid w:val="00F4243A"/>
    <w:rsid w:val="00F538CE"/>
    <w:rsid w:val="00F568D6"/>
    <w:rsid w:val="00F570F7"/>
    <w:rsid w:val="00F97226"/>
    <w:rsid w:val="00FA194E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7B"/>
  </w:style>
  <w:style w:type="paragraph" w:styleId="Heading1">
    <w:name w:val="heading 1"/>
    <w:basedOn w:val="Normal"/>
    <w:next w:val="Normal"/>
    <w:link w:val="Heading1Char"/>
    <w:uiPriority w:val="9"/>
    <w:qFormat/>
    <w:rsid w:val="000B6C87"/>
    <w:pPr>
      <w:keepNext/>
      <w:keepLines/>
      <w:numPr>
        <w:numId w:val="1"/>
      </w:numPr>
      <w:pBdr>
        <w:bottom w:val="single" w:sz="8" w:space="4" w:color="629DD1"/>
      </w:pBdr>
      <w:spacing w:after="300" w:line="276" w:lineRule="auto"/>
      <w:outlineLvl w:val="0"/>
    </w:pPr>
    <w:rPr>
      <w:rFonts w:ascii="Calibri" w:eastAsia="Times New Roman" w:hAnsi="Calibri" w:cs="Times New Roman"/>
      <w:bCs/>
      <w:color w:val="026288"/>
      <w:sz w:val="52"/>
      <w:szCs w:val="5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C87"/>
    <w:rPr>
      <w:rFonts w:ascii="Calibri" w:eastAsia="Times New Roman" w:hAnsi="Calibri" w:cs="Times New Roman"/>
      <w:bCs/>
      <w:color w:val="026288"/>
      <w:sz w:val="52"/>
      <w:szCs w:val="52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B6C87"/>
    <w:pPr>
      <w:numPr>
        <w:ilvl w:val="1"/>
        <w:numId w:val="1"/>
      </w:numPr>
      <w:tabs>
        <w:tab w:val="left" w:pos="993"/>
      </w:tabs>
      <w:spacing w:after="200" w:line="276" w:lineRule="auto"/>
      <w:ind w:left="993" w:hanging="633"/>
    </w:pPr>
    <w:rPr>
      <w:rFonts w:ascii="Calibri" w:eastAsia="Calibri" w:hAnsi="Calibri" w:cs="Times New Roman"/>
      <w:sz w:val="22"/>
      <w:szCs w:val="22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6C87"/>
    <w:rPr>
      <w:rFonts w:ascii="Calibri" w:eastAsia="Calibri" w:hAnsi="Calibri" w:cs="Times New Roman"/>
      <w:sz w:val="22"/>
      <w:szCs w:val="22"/>
      <w:lang w:eastAsia="en-GB"/>
    </w:rPr>
  </w:style>
  <w:style w:type="paragraph" w:customStyle="1" w:styleId="Numberedlistbullet">
    <w:name w:val="Numbered list bullet"/>
    <w:basedOn w:val="ListParagraph"/>
    <w:link w:val="NumberedlistbulletChar"/>
    <w:qFormat/>
    <w:rsid w:val="002C7310"/>
    <w:pPr>
      <w:numPr>
        <w:ilvl w:val="0"/>
        <w:numId w:val="3"/>
      </w:numPr>
      <w:ind w:left="1418" w:hanging="425"/>
    </w:pPr>
  </w:style>
  <w:style w:type="character" w:customStyle="1" w:styleId="NumberedlistbulletChar">
    <w:name w:val="Numbered list bullet Char"/>
    <w:basedOn w:val="ListParagraphChar"/>
    <w:link w:val="Numberedlistbullet"/>
    <w:rsid w:val="002C7310"/>
    <w:rPr>
      <w:rFonts w:ascii="Calibri" w:eastAsia="Calibri" w:hAnsi="Calibri" w:cs="Times New Roman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7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C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CA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7B"/>
  </w:style>
  <w:style w:type="paragraph" w:styleId="Heading1">
    <w:name w:val="heading 1"/>
    <w:basedOn w:val="Normal"/>
    <w:next w:val="Normal"/>
    <w:link w:val="Heading1Char"/>
    <w:uiPriority w:val="9"/>
    <w:qFormat/>
    <w:rsid w:val="000B6C87"/>
    <w:pPr>
      <w:keepNext/>
      <w:keepLines/>
      <w:numPr>
        <w:numId w:val="1"/>
      </w:numPr>
      <w:pBdr>
        <w:bottom w:val="single" w:sz="8" w:space="4" w:color="629DD1"/>
      </w:pBdr>
      <w:spacing w:after="300" w:line="276" w:lineRule="auto"/>
      <w:outlineLvl w:val="0"/>
    </w:pPr>
    <w:rPr>
      <w:rFonts w:ascii="Calibri" w:eastAsia="Times New Roman" w:hAnsi="Calibri" w:cs="Times New Roman"/>
      <w:bCs/>
      <w:color w:val="026288"/>
      <w:sz w:val="52"/>
      <w:szCs w:val="5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C87"/>
    <w:rPr>
      <w:rFonts w:ascii="Calibri" w:eastAsia="Times New Roman" w:hAnsi="Calibri" w:cs="Times New Roman"/>
      <w:bCs/>
      <w:color w:val="026288"/>
      <w:sz w:val="52"/>
      <w:szCs w:val="52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B6C87"/>
    <w:pPr>
      <w:numPr>
        <w:ilvl w:val="1"/>
        <w:numId w:val="1"/>
      </w:numPr>
      <w:tabs>
        <w:tab w:val="left" w:pos="993"/>
      </w:tabs>
      <w:spacing w:after="200" w:line="276" w:lineRule="auto"/>
      <w:ind w:left="993" w:hanging="633"/>
    </w:pPr>
    <w:rPr>
      <w:rFonts w:ascii="Calibri" w:eastAsia="Calibri" w:hAnsi="Calibri" w:cs="Times New Roman"/>
      <w:sz w:val="22"/>
      <w:szCs w:val="22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6C87"/>
    <w:rPr>
      <w:rFonts w:ascii="Calibri" w:eastAsia="Calibri" w:hAnsi="Calibri" w:cs="Times New Roman"/>
      <w:sz w:val="22"/>
      <w:szCs w:val="22"/>
      <w:lang w:eastAsia="en-GB"/>
    </w:rPr>
  </w:style>
  <w:style w:type="paragraph" w:customStyle="1" w:styleId="Numberedlistbullet">
    <w:name w:val="Numbered list bullet"/>
    <w:basedOn w:val="ListParagraph"/>
    <w:link w:val="NumberedlistbulletChar"/>
    <w:qFormat/>
    <w:rsid w:val="002C7310"/>
    <w:pPr>
      <w:numPr>
        <w:ilvl w:val="0"/>
        <w:numId w:val="3"/>
      </w:numPr>
      <w:ind w:left="1418" w:hanging="425"/>
    </w:pPr>
  </w:style>
  <w:style w:type="character" w:customStyle="1" w:styleId="NumberedlistbulletChar">
    <w:name w:val="Numbered list bullet Char"/>
    <w:basedOn w:val="ListParagraphChar"/>
    <w:link w:val="Numberedlistbullet"/>
    <w:rsid w:val="002C7310"/>
    <w:rPr>
      <w:rFonts w:ascii="Calibri" w:eastAsia="Calibri" w:hAnsi="Calibri" w:cs="Times New Roman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7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C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C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572E1-ED70-441D-8EF2-7B80553F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9C1168AA.dotm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Michael.Crofton-Brig</dc:creator>
  <cp:lastModifiedBy>Sarah.Claridge</cp:lastModifiedBy>
  <cp:revision>4</cp:revision>
  <dcterms:created xsi:type="dcterms:W3CDTF">2014-03-04T13:43:00Z</dcterms:created>
  <dcterms:modified xsi:type="dcterms:W3CDTF">2014-03-11T09:49:00Z</dcterms:modified>
</cp:coreProperties>
</file>

<file path=docProps/custom.xml><?xml version="1.0" encoding="utf-8"?>
<op:Properties xmlns:op="http://schemas.openxmlformats.org/officeDocument/2006/custom-properties"/>
</file>